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D2B1" w14:textId="77777777" w:rsidR="00645A69" w:rsidRDefault="00766993">
      <w:pPr>
        <w:pStyle w:val="Poromisin"/>
        <w:jc w:val="center"/>
        <w:rPr>
          <w:rFonts w:ascii="Cambria"/>
          <w:sz w:val="24"/>
          <w:szCs w:val="24"/>
        </w:rPr>
      </w:pPr>
      <w:r>
        <w:rPr>
          <w:rFonts w:ascii="Cambria"/>
          <w:noProof/>
          <w:sz w:val="24"/>
          <w:szCs w:val="24"/>
          <w:lang w:val="es-ES"/>
        </w:rPr>
        <w:drawing>
          <wp:anchor distT="152400" distB="152400" distL="152400" distR="152400" simplePos="0" relativeHeight="251659264" behindDoc="0" locked="0" layoutInCell="1" allowOverlap="1" wp14:anchorId="33E3A017" wp14:editId="3E815797">
            <wp:simplePos x="0" y="0"/>
            <wp:positionH relativeFrom="margin">
              <wp:posOffset>-6349</wp:posOffset>
            </wp:positionH>
            <wp:positionV relativeFrom="page">
              <wp:posOffset>393446</wp:posOffset>
            </wp:positionV>
            <wp:extent cx="789386" cy="9749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o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86" cy="974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/>
          <w:noProof/>
          <w:sz w:val="24"/>
          <w:szCs w:val="24"/>
          <w:lang w:val="es-ES"/>
        </w:rPr>
        <w:drawing>
          <wp:anchor distT="152400" distB="152400" distL="152400" distR="152400" simplePos="0" relativeHeight="251661312" behindDoc="0" locked="0" layoutInCell="1" allowOverlap="1" wp14:anchorId="030A0F68" wp14:editId="33FDAA33">
            <wp:simplePos x="0" y="0"/>
            <wp:positionH relativeFrom="margin">
              <wp:posOffset>2431771</wp:posOffset>
            </wp:positionH>
            <wp:positionV relativeFrom="page">
              <wp:posOffset>345440</wp:posOffset>
            </wp:positionV>
            <wp:extent cx="1456158" cy="103068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396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158" cy="1030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/>
          <w:noProof/>
          <w:sz w:val="24"/>
          <w:szCs w:val="24"/>
          <w:lang w:val="es-ES"/>
        </w:rPr>
        <w:drawing>
          <wp:anchor distT="152400" distB="152400" distL="152400" distR="152400" simplePos="0" relativeHeight="251660288" behindDoc="0" locked="0" layoutInCell="1" allowOverlap="1" wp14:anchorId="257740D2" wp14:editId="6AFE7E0C">
            <wp:simplePos x="0" y="0"/>
            <wp:positionH relativeFrom="margin">
              <wp:posOffset>5592630</wp:posOffset>
            </wp:positionH>
            <wp:positionV relativeFrom="page">
              <wp:posOffset>472439</wp:posOffset>
            </wp:positionV>
            <wp:extent cx="733420" cy="804188"/>
            <wp:effectExtent l="0" t="0" r="0" b="0"/>
            <wp:wrapThrough wrapText="bothSides" distL="152400" distR="152400">
              <wp:wrapPolygon edited="1">
                <wp:start x="10421" y="605"/>
                <wp:lineTo x="10421" y="950"/>
                <wp:lineTo x="10042" y="950"/>
                <wp:lineTo x="10042" y="1296"/>
                <wp:lineTo x="10421" y="1296"/>
                <wp:lineTo x="10232" y="1901"/>
                <wp:lineTo x="9000" y="2678"/>
                <wp:lineTo x="8432" y="2678"/>
                <wp:lineTo x="7863" y="4147"/>
                <wp:lineTo x="7863" y="5616"/>
                <wp:lineTo x="7674" y="6048"/>
                <wp:lineTo x="8053" y="6998"/>
                <wp:lineTo x="8621" y="7690"/>
                <wp:lineTo x="8147" y="8813"/>
                <wp:lineTo x="7958" y="8554"/>
                <wp:lineTo x="7484" y="8409"/>
                <wp:lineTo x="7484" y="9504"/>
                <wp:lineTo x="8242" y="10109"/>
                <wp:lineTo x="7200" y="9590"/>
                <wp:lineTo x="7484" y="9504"/>
                <wp:lineTo x="7484" y="8409"/>
                <wp:lineTo x="7389" y="8381"/>
                <wp:lineTo x="7389" y="4838"/>
                <wp:lineTo x="6821" y="4097"/>
                <wp:lineTo x="6821" y="4493"/>
                <wp:lineTo x="7200" y="4925"/>
                <wp:lineTo x="7011" y="4666"/>
                <wp:lineTo x="6537" y="4611"/>
                <wp:lineTo x="7105" y="5098"/>
                <wp:lineTo x="7105" y="6998"/>
                <wp:lineTo x="7011" y="6480"/>
                <wp:lineTo x="6442" y="6480"/>
                <wp:lineTo x="6442" y="6998"/>
                <wp:lineTo x="6158" y="5379"/>
                <wp:lineTo x="6442" y="7517"/>
                <wp:lineTo x="6158" y="8208"/>
                <wp:lineTo x="6537" y="8467"/>
                <wp:lineTo x="6821" y="7430"/>
                <wp:lineTo x="6916" y="9590"/>
                <wp:lineTo x="7674" y="10282"/>
                <wp:lineTo x="7105" y="10282"/>
                <wp:lineTo x="6158" y="9590"/>
                <wp:lineTo x="6158" y="7430"/>
                <wp:lineTo x="6442" y="7517"/>
                <wp:lineTo x="6158" y="5379"/>
                <wp:lineTo x="6063" y="4838"/>
                <wp:lineTo x="6537" y="4666"/>
                <wp:lineTo x="7105" y="5098"/>
                <wp:lineTo x="6537" y="4611"/>
                <wp:lineTo x="6253" y="4579"/>
                <wp:lineTo x="5305" y="5616"/>
                <wp:lineTo x="5968" y="4579"/>
                <wp:lineTo x="6821" y="4493"/>
                <wp:lineTo x="6821" y="4097"/>
                <wp:lineTo x="6726" y="3974"/>
                <wp:lineTo x="4832" y="3888"/>
                <wp:lineTo x="4453" y="4327"/>
                <wp:lineTo x="4737" y="5270"/>
                <wp:lineTo x="5305" y="5875"/>
                <wp:lineTo x="4547" y="5106"/>
                <wp:lineTo x="4547" y="5616"/>
                <wp:lineTo x="4263" y="5789"/>
                <wp:lineTo x="4547" y="5530"/>
                <wp:lineTo x="4547" y="5616"/>
                <wp:lineTo x="4547" y="5106"/>
                <wp:lineTo x="4453" y="5011"/>
                <wp:lineTo x="4737" y="5270"/>
                <wp:lineTo x="4453" y="4327"/>
                <wp:lineTo x="4263" y="4548"/>
                <wp:lineTo x="4263" y="5270"/>
                <wp:lineTo x="3884" y="5443"/>
                <wp:lineTo x="4263" y="5184"/>
                <wp:lineTo x="4263" y="5270"/>
                <wp:lineTo x="4263" y="4548"/>
                <wp:lineTo x="3789" y="5098"/>
                <wp:lineTo x="3789" y="8294"/>
                <wp:lineTo x="4263" y="8554"/>
                <wp:lineTo x="3979" y="8813"/>
                <wp:lineTo x="3600" y="8381"/>
                <wp:lineTo x="3789" y="8294"/>
                <wp:lineTo x="3789" y="5098"/>
                <wp:lineTo x="3221" y="5098"/>
                <wp:lineTo x="2558" y="4838"/>
                <wp:lineTo x="1800" y="4493"/>
                <wp:lineTo x="1611" y="5098"/>
                <wp:lineTo x="2179" y="5357"/>
                <wp:lineTo x="2274" y="5789"/>
                <wp:lineTo x="2937" y="6221"/>
                <wp:lineTo x="2937" y="6998"/>
                <wp:lineTo x="2274" y="7430"/>
                <wp:lineTo x="2179" y="8035"/>
                <wp:lineTo x="1611" y="8035"/>
                <wp:lineTo x="1516" y="8986"/>
                <wp:lineTo x="3032" y="9936"/>
                <wp:lineTo x="3221" y="10282"/>
                <wp:lineTo x="4453" y="11059"/>
                <wp:lineTo x="5116" y="10282"/>
                <wp:lineTo x="5779" y="9590"/>
                <wp:lineTo x="6821" y="10282"/>
                <wp:lineTo x="8526" y="10282"/>
                <wp:lineTo x="8811" y="10886"/>
                <wp:lineTo x="9189" y="11059"/>
                <wp:lineTo x="9189" y="11318"/>
                <wp:lineTo x="7958" y="11923"/>
                <wp:lineTo x="7295" y="12960"/>
                <wp:lineTo x="6253" y="13133"/>
                <wp:lineTo x="5021" y="13083"/>
                <wp:lineTo x="5021" y="14170"/>
                <wp:lineTo x="5495" y="14256"/>
                <wp:lineTo x="6253" y="14515"/>
                <wp:lineTo x="6347" y="15811"/>
                <wp:lineTo x="5874" y="16589"/>
                <wp:lineTo x="5211" y="16675"/>
                <wp:lineTo x="5211" y="16416"/>
                <wp:lineTo x="4737" y="16330"/>
                <wp:lineTo x="4642" y="16589"/>
                <wp:lineTo x="3884" y="16243"/>
                <wp:lineTo x="3600" y="15466"/>
                <wp:lineTo x="3884" y="15466"/>
                <wp:lineTo x="3884" y="14947"/>
                <wp:lineTo x="4168" y="14342"/>
                <wp:lineTo x="5021" y="14170"/>
                <wp:lineTo x="5021" y="13083"/>
                <wp:lineTo x="4074" y="13046"/>
                <wp:lineTo x="3600" y="12874"/>
                <wp:lineTo x="2937" y="12787"/>
                <wp:lineTo x="2747" y="14256"/>
                <wp:lineTo x="2558" y="15898"/>
                <wp:lineTo x="2368" y="16675"/>
                <wp:lineTo x="2274" y="17280"/>
                <wp:lineTo x="2558" y="17366"/>
                <wp:lineTo x="3032" y="17194"/>
                <wp:lineTo x="4168" y="17712"/>
                <wp:lineTo x="6726" y="17885"/>
                <wp:lineTo x="7389" y="17971"/>
                <wp:lineTo x="7484" y="17626"/>
                <wp:lineTo x="10232" y="17885"/>
                <wp:lineTo x="10042" y="19181"/>
                <wp:lineTo x="9758" y="19613"/>
                <wp:lineTo x="9758" y="21168"/>
                <wp:lineTo x="11463" y="21168"/>
                <wp:lineTo x="11653" y="20131"/>
                <wp:lineTo x="11179" y="19354"/>
                <wp:lineTo x="10989" y="17885"/>
                <wp:lineTo x="13737" y="17626"/>
                <wp:lineTo x="13737" y="17885"/>
                <wp:lineTo x="14400" y="17885"/>
                <wp:lineTo x="16389" y="17885"/>
                <wp:lineTo x="17811" y="17366"/>
                <wp:lineTo x="18189" y="17366"/>
                <wp:lineTo x="18853" y="17366"/>
                <wp:lineTo x="18947" y="16762"/>
                <wp:lineTo x="18663" y="16675"/>
                <wp:lineTo x="18474" y="14429"/>
                <wp:lineTo x="18379" y="12874"/>
                <wp:lineTo x="17716" y="12874"/>
                <wp:lineTo x="17242" y="13046"/>
                <wp:lineTo x="16579" y="13046"/>
                <wp:lineTo x="16579" y="14170"/>
                <wp:lineTo x="17147" y="14429"/>
                <wp:lineTo x="17242" y="15293"/>
                <wp:lineTo x="17621" y="15466"/>
                <wp:lineTo x="17621" y="15898"/>
                <wp:lineTo x="17147" y="16416"/>
                <wp:lineTo x="16579" y="16416"/>
                <wp:lineTo x="16105" y="16330"/>
                <wp:lineTo x="16011" y="16675"/>
                <wp:lineTo x="15347" y="16589"/>
                <wp:lineTo x="15347" y="16157"/>
                <wp:lineTo x="14779" y="15898"/>
                <wp:lineTo x="14779" y="15206"/>
                <wp:lineTo x="15158" y="14342"/>
                <wp:lineTo x="16579" y="14170"/>
                <wp:lineTo x="16579" y="13046"/>
                <wp:lineTo x="15537" y="13046"/>
                <wp:lineTo x="14211" y="13133"/>
                <wp:lineTo x="13547" y="12182"/>
                <wp:lineTo x="12221" y="11405"/>
                <wp:lineTo x="12032" y="11059"/>
                <wp:lineTo x="12316" y="11059"/>
                <wp:lineTo x="12411" y="10454"/>
                <wp:lineTo x="14211" y="10368"/>
                <wp:lineTo x="15253" y="9590"/>
                <wp:lineTo x="16105" y="10282"/>
                <wp:lineTo x="16674" y="11146"/>
                <wp:lineTo x="18189" y="9936"/>
                <wp:lineTo x="19516" y="9158"/>
                <wp:lineTo x="19800" y="8208"/>
                <wp:lineTo x="19137" y="7949"/>
                <wp:lineTo x="19042" y="7517"/>
                <wp:lineTo x="18284" y="6998"/>
                <wp:lineTo x="18095" y="6394"/>
                <wp:lineTo x="18853" y="5875"/>
                <wp:lineTo x="18947" y="5443"/>
                <wp:lineTo x="19421" y="5270"/>
                <wp:lineTo x="19421" y="4493"/>
                <wp:lineTo x="18758" y="4838"/>
                <wp:lineTo x="18095" y="5098"/>
                <wp:lineTo x="17621" y="5184"/>
                <wp:lineTo x="17621" y="8294"/>
                <wp:lineTo x="17337" y="8813"/>
                <wp:lineTo x="16958" y="8640"/>
                <wp:lineTo x="17621" y="8294"/>
                <wp:lineTo x="17621" y="5184"/>
                <wp:lineTo x="16958" y="4478"/>
                <wp:lineTo x="16958" y="4925"/>
                <wp:lineTo x="15916" y="5875"/>
                <wp:lineTo x="16958" y="4838"/>
                <wp:lineTo x="16958" y="4925"/>
                <wp:lineTo x="16958" y="4478"/>
                <wp:lineTo x="16484" y="3974"/>
                <wp:lineTo x="15253" y="3915"/>
                <wp:lineTo x="15253" y="3974"/>
                <wp:lineTo x="14874" y="4234"/>
                <wp:lineTo x="14495" y="4234"/>
                <wp:lineTo x="14495" y="4493"/>
                <wp:lineTo x="14211" y="4666"/>
                <wp:lineTo x="14305" y="4658"/>
                <wp:lineTo x="15063" y="5098"/>
                <wp:lineTo x="14400" y="7517"/>
                <wp:lineTo x="14495" y="8467"/>
                <wp:lineTo x="15063" y="8381"/>
                <wp:lineTo x="14779" y="7603"/>
                <wp:lineTo x="15063" y="7430"/>
                <wp:lineTo x="15158" y="9418"/>
                <wp:lineTo x="14495" y="10109"/>
                <wp:lineTo x="12979" y="10368"/>
                <wp:lineTo x="13547" y="10282"/>
                <wp:lineTo x="14211" y="9763"/>
                <wp:lineTo x="14400" y="7517"/>
                <wp:lineTo x="15063" y="5098"/>
                <wp:lineTo x="14779" y="6912"/>
                <wp:lineTo x="14779" y="6653"/>
                <wp:lineTo x="14211" y="6480"/>
                <wp:lineTo x="14305" y="6998"/>
                <wp:lineTo x="14021" y="6566"/>
                <wp:lineTo x="14021" y="9504"/>
                <wp:lineTo x="13926" y="9763"/>
                <wp:lineTo x="12884" y="10195"/>
                <wp:lineTo x="13547" y="9590"/>
                <wp:lineTo x="14021" y="9504"/>
                <wp:lineTo x="14021" y="6566"/>
                <wp:lineTo x="14305" y="4752"/>
                <wp:lineTo x="14968" y="4752"/>
                <wp:lineTo x="15063" y="5098"/>
                <wp:lineTo x="14305" y="4658"/>
                <wp:lineTo x="15253" y="4579"/>
                <wp:lineTo x="15916" y="5616"/>
                <wp:lineTo x="15537" y="5011"/>
                <wp:lineTo x="15347" y="4916"/>
                <wp:lineTo x="15916" y="6048"/>
                <wp:lineTo x="16389" y="6394"/>
                <wp:lineTo x="15347" y="7085"/>
                <wp:lineTo x="15347" y="5270"/>
                <wp:lineTo x="15916" y="6048"/>
                <wp:lineTo x="15347" y="4916"/>
                <wp:lineTo x="14495" y="4493"/>
                <wp:lineTo x="14495" y="4234"/>
                <wp:lineTo x="14400" y="4234"/>
                <wp:lineTo x="15253" y="3974"/>
                <wp:lineTo x="15253" y="3915"/>
                <wp:lineTo x="14684" y="3888"/>
                <wp:lineTo x="13926" y="4666"/>
                <wp:lineTo x="13832" y="6307"/>
                <wp:lineTo x="13832" y="8381"/>
                <wp:lineTo x="13358" y="8467"/>
                <wp:lineTo x="13263" y="8813"/>
                <wp:lineTo x="12789" y="8467"/>
                <wp:lineTo x="12789" y="7603"/>
                <wp:lineTo x="13358" y="6394"/>
                <wp:lineTo x="13358" y="6048"/>
                <wp:lineTo x="13453" y="4406"/>
                <wp:lineTo x="13168" y="3715"/>
                <wp:lineTo x="12979" y="2851"/>
                <wp:lineTo x="12600" y="2765"/>
                <wp:lineTo x="11084" y="1987"/>
                <wp:lineTo x="10800" y="1296"/>
                <wp:lineTo x="11179" y="1296"/>
                <wp:lineTo x="11179" y="950"/>
                <wp:lineTo x="10800" y="950"/>
                <wp:lineTo x="10800" y="605"/>
                <wp:lineTo x="10705" y="605"/>
                <wp:lineTo x="10705" y="1987"/>
                <wp:lineTo x="10989" y="1987"/>
                <wp:lineTo x="12411" y="2938"/>
                <wp:lineTo x="12221" y="3283"/>
                <wp:lineTo x="11842" y="3024"/>
                <wp:lineTo x="11463" y="2765"/>
                <wp:lineTo x="11463" y="3110"/>
                <wp:lineTo x="11179" y="3197"/>
                <wp:lineTo x="11179" y="2938"/>
                <wp:lineTo x="10989" y="2695"/>
                <wp:lineTo x="10989" y="3629"/>
                <wp:lineTo x="12884" y="3888"/>
                <wp:lineTo x="10895" y="3888"/>
                <wp:lineTo x="12126" y="4147"/>
                <wp:lineTo x="12884" y="4234"/>
                <wp:lineTo x="12979" y="4666"/>
                <wp:lineTo x="12600" y="4666"/>
                <wp:lineTo x="12600" y="5098"/>
                <wp:lineTo x="12316" y="4406"/>
                <wp:lineTo x="11937" y="4320"/>
                <wp:lineTo x="11842" y="4752"/>
                <wp:lineTo x="11179" y="4925"/>
                <wp:lineTo x="11463" y="4666"/>
                <wp:lineTo x="11084" y="4319"/>
                <wp:lineTo x="11653" y="5270"/>
                <wp:lineTo x="12695" y="5443"/>
                <wp:lineTo x="11084" y="5270"/>
                <wp:lineTo x="10326" y="5359"/>
                <wp:lineTo x="10326" y="5702"/>
                <wp:lineTo x="9758" y="6134"/>
                <wp:lineTo x="9853" y="6394"/>
                <wp:lineTo x="9474" y="5962"/>
                <wp:lineTo x="9000" y="5875"/>
                <wp:lineTo x="8811" y="6480"/>
                <wp:lineTo x="8242" y="6134"/>
                <wp:lineTo x="8432" y="5789"/>
                <wp:lineTo x="10326" y="5702"/>
                <wp:lineTo x="10326" y="5359"/>
                <wp:lineTo x="8147" y="5616"/>
                <wp:lineTo x="8526" y="5357"/>
                <wp:lineTo x="10989" y="5288"/>
                <wp:lineTo x="11937" y="5702"/>
                <wp:lineTo x="13074" y="5962"/>
                <wp:lineTo x="12505" y="6221"/>
                <wp:lineTo x="12411" y="6566"/>
                <wp:lineTo x="12221" y="5875"/>
                <wp:lineTo x="11842" y="5875"/>
                <wp:lineTo x="11747" y="6221"/>
                <wp:lineTo x="11463" y="6285"/>
                <wp:lineTo x="11463" y="6739"/>
                <wp:lineTo x="12316" y="6826"/>
                <wp:lineTo x="12789" y="7258"/>
                <wp:lineTo x="12316" y="6998"/>
                <wp:lineTo x="10137" y="6856"/>
                <wp:lineTo x="10137" y="8122"/>
                <wp:lineTo x="11084" y="8122"/>
                <wp:lineTo x="11842" y="9677"/>
                <wp:lineTo x="11274" y="9763"/>
                <wp:lineTo x="11084" y="10109"/>
                <wp:lineTo x="11179" y="12787"/>
                <wp:lineTo x="11747" y="13306"/>
                <wp:lineTo x="13168" y="13824"/>
                <wp:lineTo x="13358" y="14170"/>
                <wp:lineTo x="13547" y="14515"/>
                <wp:lineTo x="13358" y="15811"/>
                <wp:lineTo x="12789" y="15638"/>
                <wp:lineTo x="11747" y="14688"/>
                <wp:lineTo x="11084" y="12701"/>
                <wp:lineTo x="11179" y="12787"/>
                <wp:lineTo x="11084" y="10109"/>
                <wp:lineTo x="10989" y="10130"/>
                <wp:lineTo x="10989" y="14256"/>
                <wp:lineTo x="11084" y="14602"/>
                <wp:lineTo x="12126" y="15811"/>
                <wp:lineTo x="13547" y="16243"/>
                <wp:lineTo x="13832" y="17107"/>
                <wp:lineTo x="10989" y="17453"/>
                <wp:lineTo x="10989" y="14256"/>
                <wp:lineTo x="10989" y="10130"/>
                <wp:lineTo x="10326" y="10282"/>
                <wp:lineTo x="10232" y="10023"/>
                <wp:lineTo x="10232" y="12701"/>
                <wp:lineTo x="10232" y="14429"/>
                <wp:lineTo x="10232" y="17453"/>
                <wp:lineTo x="7389" y="17107"/>
                <wp:lineTo x="7674" y="16243"/>
                <wp:lineTo x="9284" y="15725"/>
                <wp:lineTo x="10232" y="14429"/>
                <wp:lineTo x="10232" y="12701"/>
                <wp:lineTo x="10042" y="13478"/>
                <wp:lineTo x="9189" y="15120"/>
                <wp:lineTo x="7958" y="15725"/>
                <wp:lineTo x="7674" y="14688"/>
                <wp:lineTo x="7958" y="13997"/>
                <wp:lineTo x="8716" y="13738"/>
                <wp:lineTo x="10232" y="12701"/>
                <wp:lineTo x="10232" y="10023"/>
                <wp:lineTo x="10137" y="9763"/>
                <wp:lineTo x="9284" y="9763"/>
                <wp:lineTo x="10137" y="8122"/>
                <wp:lineTo x="10137" y="6856"/>
                <wp:lineTo x="9663" y="6826"/>
                <wp:lineTo x="8432" y="7258"/>
                <wp:lineTo x="8905" y="6826"/>
                <wp:lineTo x="11463" y="6739"/>
                <wp:lineTo x="11463" y="6285"/>
                <wp:lineTo x="11368" y="6307"/>
                <wp:lineTo x="10989" y="5702"/>
                <wp:lineTo x="11937" y="5702"/>
                <wp:lineTo x="10989" y="5288"/>
                <wp:lineTo x="11653" y="5270"/>
                <wp:lineTo x="11084" y="4319"/>
                <wp:lineTo x="10895" y="4147"/>
                <wp:lineTo x="12126" y="4147"/>
                <wp:lineTo x="10895" y="3888"/>
                <wp:lineTo x="10421" y="3888"/>
                <wp:lineTo x="10421" y="4147"/>
                <wp:lineTo x="9663" y="4579"/>
                <wp:lineTo x="9947" y="4838"/>
                <wp:lineTo x="9663" y="4925"/>
                <wp:lineTo x="9379" y="4493"/>
                <wp:lineTo x="9000" y="4320"/>
                <wp:lineTo x="8621" y="5011"/>
                <wp:lineTo x="8716" y="4752"/>
                <wp:lineTo x="8242" y="4666"/>
                <wp:lineTo x="8337" y="4234"/>
                <wp:lineTo x="10421" y="4147"/>
                <wp:lineTo x="10421" y="3888"/>
                <wp:lineTo x="8337" y="3888"/>
                <wp:lineTo x="10989" y="3629"/>
                <wp:lineTo x="10989" y="2695"/>
                <wp:lineTo x="10705" y="2333"/>
                <wp:lineTo x="9947" y="3024"/>
                <wp:lineTo x="9947" y="3283"/>
                <wp:lineTo x="9758" y="2765"/>
                <wp:lineTo x="9474" y="2765"/>
                <wp:lineTo x="9284" y="3283"/>
                <wp:lineTo x="8716" y="3110"/>
                <wp:lineTo x="9284" y="2506"/>
                <wp:lineTo x="10705" y="1987"/>
                <wp:lineTo x="10705" y="605"/>
                <wp:lineTo x="10421" y="605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anta-sede_stemma_1_.gi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0" cy="804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AB8307" w14:textId="77777777" w:rsidR="00645A69" w:rsidRDefault="00645A69">
      <w:pPr>
        <w:pStyle w:val="Poromisin"/>
        <w:jc w:val="center"/>
        <w:rPr>
          <w:rFonts w:ascii="Cambria"/>
          <w:sz w:val="24"/>
          <w:szCs w:val="24"/>
        </w:rPr>
      </w:pPr>
    </w:p>
    <w:p w14:paraId="00CE7C43" w14:textId="77777777" w:rsidR="00645A69" w:rsidRDefault="00645A69">
      <w:pPr>
        <w:pStyle w:val="Poromisin"/>
        <w:jc w:val="center"/>
        <w:rPr>
          <w:rFonts w:ascii="Cambria"/>
          <w:sz w:val="24"/>
          <w:szCs w:val="24"/>
        </w:rPr>
      </w:pPr>
    </w:p>
    <w:p w14:paraId="0C81CC37" w14:textId="77777777" w:rsidR="00645A69" w:rsidRDefault="00645A69">
      <w:pPr>
        <w:pStyle w:val="Poromisin"/>
        <w:jc w:val="center"/>
        <w:rPr>
          <w:rFonts w:ascii="Cambria"/>
          <w:sz w:val="24"/>
          <w:szCs w:val="24"/>
        </w:rPr>
      </w:pPr>
    </w:p>
    <w:p w14:paraId="6A842475" w14:textId="77777777" w:rsidR="00645A69" w:rsidRDefault="00645A69">
      <w:pPr>
        <w:pStyle w:val="Poromisin"/>
        <w:jc w:val="center"/>
        <w:rPr>
          <w:rFonts w:ascii="Cambria"/>
          <w:sz w:val="24"/>
          <w:szCs w:val="24"/>
        </w:rPr>
      </w:pPr>
    </w:p>
    <w:p w14:paraId="6A7796F9" w14:textId="77777777" w:rsidR="00645A69" w:rsidRDefault="00645A69">
      <w:pPr>
        <w:pStyle w:val="Poromisin"/>
        <w:jc w:val="center"/>
        <w:rPr>
          <w:rFonts w:ascii="Cambria"/>
          <w:b/>
          <w:bCs/>
        </w:rPr>
      </w:pPr>
    </w:p>
    <w:p w14:paraId="08E7B75C" w14:textId="77777777" w:rsidR="00645A69" w:rsidRDefault="00645A69">
      <w:pPr>
        <w:pStyle w:val="Poromisin"/>
        <w:jc w:val="center"/>
        <w:rPr>
          <w:rFonts w:ascii="Cambria"/>
          <w:b/>
          <w:bCs/>
        </w:rPr>
      </w:pPr>
    </w:p>
    <w:p w14:paraId="3C72034A" w14:textId="77777777" w:rsidR="00645A69" w:rsidRDefault="00645A69">
      <w:pPr>
        <w:pStyle w:val="Poromisin"/>
        <w:jc w:val="center"/>
        <w:rPr>
          <w:rFonts w:ascii="Cambria"/>
          <w:b/>
          <w:bCs/>
        </w:rPr>
      </w:pPr>
    </w:p>
    <w:p w14:paraId="7CF4F091" w14:textId="77777777" w:rsidR="00645A69" w:rsidRDefault="00645A69">
      <w:pPr>
        <w:pStyle w:val="Poromisin"/>
        <w:jc w:val="center"/>
        <w:rPr>
          <w:rFonts w:ascii="Cambria"/>
          <w:b/>
          <w:bCs/>
        </w:rPr>
      </w:pPr>
    </w:p>
    <w:p w14:paraId="5BBDDDD7" w14:textId="77777777" w:rsidR="00645A69" w:rsidRDefault="00766993">
      <w:pPr>
        <w:pStyle w:val="Poromisin"/>
        <w:jc w:val="center"/>
        <w:rPr>
          <w:rFonts w:ascii="Cambria" w:eastAsia="Cambria" w:hAnsi="Cambria" w:cs="Cambria"/>
          <w:b/>
          <w:bCs/>
        </w:rPr>
      </w:pPr>
      <w:r>
        <w:rPr>
          <w:rFonts w:ascii="Cambria"/>
          <w:b/>
          <w:bCs/>
          <w:lang w:val="pt-PT"/>
        </w:rPr>
        <w:t xml:space="preserve">CARTA </w:t>
      </w:r>
      <w:proofErr w:type="spellStart"/>
      <w:r>
        <w:rPr>
          <w:rFonts w:ascii="Cambria"/>
          <w:b/>
          <w:bCs/>
          <w:lang w:val="pt-PT"/>
        </w:rPr>
        <w:t>DEL</w:t>
      </w:r>
      <w:proofErr w:type="spellEnd"/>
      <w:r>
        <w:rPr>
          <w:rFonts w:ascii="Cambria"/>
          <w:b/>
          <w:bCs/>
          <w:lang w:val="pt-PT"/>
        </w:rPr>
        <w:t xml:space="preserve"> SANTO PADRE FRANCISCO </w:t>
      </w:r>
      <w:r>
        <w:rPr>
          <w:rFonts w:ascii="Cambria" w:eastAsia="Cambria" w:hAnsi="Cambria" w:cs="Cambria"/>
          <w:b/>
          <w:bCs/>
        </w:rPr>
        <w:br/>
      </w:r>
      <w:r>
        <w:rPr>
          <w:rFonts w:ascii="Cambria"/>
          <w:b/>
          <w:bCs/>
        </w:rPr>
        <w:t xml:space="preserve">CON LA QUE SE CONCEDE LA INDULGENCIA </w:t>
      </w:r>
      <w:r>
        <w:rPr>
          <w:rFonts w:ascii="Cambria" w:eastAsia="Cambria" w:hAnsi="Cambria" w:cs="Cambria"/>
          <w:b/>
          <w:bCs/>
        </w:rPr>
        <w:br/>
      </w:r>
      <w:r>
        <w:rPr>
          <w:rFonts w:ascii="Cambria"/>
          <w:b/>
          <w:bCs/>
        </w:rPr>
        <w:t xml:space="preserve">CON </w:t>
      </w:r>
      <w:proofErr w:type="spellStart"/>
      <w:r>
        <w:rPr>
          <w:rFonts w:ascii="Cambria"/>
          <w:b/>
          <w:bCs/>
        </w:rPr>
        <w:t>OCASI</w:t>
      </w:r>
      <w:r>
        <w:rPr>
          <w:rFonts w:hAnsi="Cambria"/>
          <w:b/>
          <w:bCs/>
        </w:rPr>
        <w:t>Ó</w:t>
      </w:r>
      <w:proofErr w:type="spellEnd"/>
      <w:r>
        <w:rPr>
          <w:rFonts w:ascii="Cambria"/>
          <w:b/>
          <w:bCs/>
          <w:lang w:val="pt-PT"/>
        </w:rPr>
        <w:t xml:space="preserve">N </w:t>
      </w:r>
      <w:proofErr w:type="spellStart"/>
      <w:r>
        <w:rPr>
          <w:rFonts w:ascii="Cambria"/>
          <w:b/>
          <w:bCs/>
          <w:lang w:val="pt-PT"/>
        </w:rPr>
        <w:t>DEL</w:t>
      </w:r>
      <w:proofErr w:type="spellEnd"/>
      <w:r>
        <w:rPr>
          <w:rFonts w:ascii="Cambria"/>
          <w:b/>
          <w:bCs/>
          <w:lang w:val="pt-PT"/>
        </w:rPr>
        <w:t xml:space="preserve"> </w:t>
      </w:r>
      <w:proofErr w:type="spellStart"/>
      <w:r>
        <w:rPr>
          <w:rFonts w:ascii="Cambria"/>
          <w:b/>
          <w:bCs/>
          <w:lang w:val="pt-PT"/>
        </w:rPr>
        <w:t>JUBILEO</w:t>
      </w:r>
      <w:proofErr w:type="spellEnd"/>
      <w:r>
        <w:rPr>
          <w:rFonts w:ascii="Cambria"/>
          <w:b/>
          <w:bCs/>
          <w:lang w:val="pt-PT"/>
        </w:rPr>
        <w:t xml:space="preserve"> </w:t>
      </w:r>
      <w:proofErr w:type="spellStart"/>
      <w:r>
        <w:rPr>
          <w:rFonts w:ascii="Cambria"/>
          <w:b/>
          <w:bCs/>
          <w:lang w:val="pt-PT"/>
        </w:rPr>
        <w:t>EXTRAORDINARIO</w:t>
      </w:r>
      <w:proofErr w:type="spellEnd"/>
      <w:r>
        <w:rPr>
          <w:rFonts w:ascii="Cambria"/>
          <w:b/>
          <w:bCs/>
          <w:lang w:val="pt-PT"/>
        </w:rPr>
        <w:t xml:space="preserve"> DE </w:t>
      </w:r>
      <w:proofErr w:type="spellStart"/>
      <w:r>
        <w:rPr>
          <w:rFonts w:ascii="Cambria"/>
          <w:b/>
          <w:bCs/>
          <w:lang w:val="pt-PT"/>
        </w:rPr>
        <w:t>LA</w:t>
      </w:r>
      <w:proofErr w:type="spellEnd"/>
      <w:r>
        <w:rPr>
          <w:rFonts w:ascii="Cambria"/>
          <w:b/>
          <w:bCs/>
          <w:lang w:val="pt-PT"/>
        </w:rPr>
        <w:t xml:space="preserve"> </w:t>
      </w:r>
      <w:proofErr w:type="spellStart"/>
      <w:r>
        <w:rPr>
          <w:rFonts w:ascii="Cambria"/>
          <w:b/>
          <w:bCs/>
          <w:lang w:val="pt-PT"/>
        </w:rPr>
        <w:t>MISERICORDIA</w:t>
      </w:r>
      <w:proofErr w:type="spellEnd"/>
    </w:p>
    <w:p w14:paraId="1DF461FD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hAnsi="Cambria"/>
          <w:sz w:val="24"/>
          <w:szCs w:val="24"/>
        </w:rPr>
        <w:t> </w:t>
      </w:r>
    </w:p>
    <w:p w14:paraId="435FFB6E" w14:textId="77777777" w:rsidR="00645A69" w:rsidRDefault="00766993" w:rsidP="00766993">
      <w:pPr>
        <w:pStyle w:val="Poromisin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  <w:szCs w:val="24"/>
          <w:lang w:val="pt-PT"/>
        </w:rPr>
        <w:t>Al</w:t>
      </w:r>
      <w:proofErr w:type="spellEnd"/>
      <w:r>
        <w:rPr>
          <w:rFonts w:ascii="Cambria"/>
          <w:sz w:val="24"/>
          <w:szCs w:val="24"/>
          <w:lang w:val="pt-PT"/>
        </w:rPr>
        <w:t xml:space="preserve"> venerado </w:t>
      </w:r>
      <w:proofErr w:type="spellStart"/>
      <w:r>
        <w:rPr>
          <w:rFonts w:ascii="Cambria"/>
          <w:sz w:val="24"/>
          <w:szCs w:val="24"/>
          <w:lang w:val="pt-PT"/>
        </w:rPr>
        <w:t>hermano</w:t>
      </w:r>
      <w:proofErr w:type="spellEnd"/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/>
          <w:sz w:val="24"/>
          <w:szCs w:val="24"/>
        </w:rPr>
        <w:t>Monse</w:t>
      </w:r>
      <w:r>
        <w:rPr>
          <w:rFonts w:hAnsi="Cambria"/>
          <w:sz w:val="24"/>
          <w:szCs w:val="24"/>
        </w:rPr>
        <w:t>ñ</w:t>
      </w:r>
      <w:r>
        <w:rPr>
          <w:rFonts w:ascii="Cambria"/>
          <w:sz w:val="24"/>
          <w:szCs w:val="24"/>
          <w:lang w:val="de-DE"/>
        </w:rPr>
        <w:t>or</w:t>
      </w:r>
      <w:proofErr w:type="spellEnd"/>
      <w:r>
        <w:rPr>
          <w:rFonts w:ascii="Cambria"/>
          <w:sz w:val="24"/>
          <w:szCs w:val="24"/>
          <w:lang w:val="de-DE"/>
        </w:rPr>
        <w:t xml:space="preserve"> Rino </w:t>
      </w:r>
      <w:proofErr w:type="spellStart"/>
      <w:r>
        <w:rPr>
          <w:rFonts w:ascii="Cambria"/>
          <w:sz w:val="24"/>
          <w:szCs w:val="24"/>
          <w:lang w:val="de-DE"/>
        </w:rPr>
        <w:t>Fisichella</w:t>
      </w:r>
      <w:proofErr w:type="spellEnd"/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/>
          <w:sz w:val="24"/>
          <w:szCs w:val="24"/>
        </w:rPr>
        <w:t>Presidente del Consejo pontificio para la promoci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 xml:space="preserve">n de la nueva </w:t>
      </w:r>
      <w:r>
        <w:rPr>
          <w:rFonts w:ascii="Cambria"/>
          <w:sz w:val="24"/>
          <w:szCs w:val="24"/>
        </w:rPr>
        <w:t>evangelizaci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</w:t>
      </w:r>
    </w:p>
    <w:p w14:paraId="543D809A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567B8563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La cercan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a del Jubileo extraordinario de la Misericordia me permite centrar la atenci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 xml:space="preserve">n en algunos puntos sobre los que considero importante intervenir para facilitar que la </w:t>
      </w:r>
      <w:proofErr w:type="spellStart"/>
      <w:r>
        <w:rPr>
          <w:rFonts w:ascii="Cambria"/>
          <w:sz w:val="24"/>
          <w:szCs w:val="24"/>
        </w:rPr>
        <w:t>celebraci</w:t>
      </w:r>
      <w:r>
        <w:rPr>
          <w:rFonts w:hAnsi="Cambria"/>
          <w:sz w:val="24"/>
          <w:szCs w:val="24"/>
        </w:rPr>
        <w:t>ó</w:t>
      </w:r>
      <w:proofErr w:type="spellEnd"/>
      <w:r>
        <w:rPr>
          <w:rFonts w:ascii="Cambria"/>
          <w:sz w:val="24"/>
          <w:szCs w:val="24"/>
          <w:lang w:val="it-IT"/>
        </w:rPr>
        <w:t>n del A</w:t>
      </w:r>
      <w:proofErr w:type="spellStart"/>
      <w:r>
        <w:rPr>
          <w:rFonts w:hAnsi="Cambria"/>
          <w:sz w:val="24"/>
          <w:szCs w:val="24"/>
        </w:rPr>
        <w:t>ñ</w:t>
      </w:r>
      <w:r>
        <w:rPr>
          <w:rFonts w:ascii="Cambria"/>
          <w:sz w:val="24"/>
          <w:szCs w:val="24"/>
        </w:rPr>
        <w:t>o</w:t>
      </w:r>
      <w:proofErr w:type="spellEnd"/>
      <w:r>
        <w:rPr>
          <w:rFonts w:ascii="Cambria"/>
          <w:sz w:val="24"/>
          <w:szCs w:val="24"/>
        </w:rPr>
        <w:t xml:space="preserve"> Santo sea un aut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 xml:space="preserve">ntico momento de encuentro </w:t>
      </w:r>
      <w:r>
        <w:rPr>
          <w:rFonts w:ascii="Cambria"/>
          <w:sz w:val="24"/>
          <w:szCs w:val="24"/>
        </w:rPr>
        <w:t>con la misericordia de Dios para todos los creyentes. Es mi deseo, en efecto, que el Jubileo sea experiencia viva de la cercan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a del Padre, como si se quisiese tocar con la mano su ternura, para que se fortalezca la fe de cada creyente y, as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, el testimoni</w:t>
      </w:r>
      <w:r>
        <w:rPr>
          <w:rFonts w:ascii="Cambria"/>
          <w:sz w:val="24"/>
          <w:szCs w:val="24"/>
        </w:rPr>
        <w:t xml:space="preserve">o sea cada vez </w:t>
      </w:r>
      <w:proofErr w:type="spellStart"/>
      <w:r>
        <w:rPr>
          <w:rFonts w:ascii="Cambria"/>
          <w:sz w:val="24"/>
          <w:szCs w:val="24"/>
        </w:rPr>
        <w:t>m</w:t>
      </w:r>
      <w:r>
        <w:rPr>
          <w:rFonts w:hAnsi="Cambria"/>
          <w:sz w:val="24"/>
          <w:szCs w:val="24"/>
        </w:rPr>
        <w:t>á</w:t>
      </w:r>
      <w:proofErr w:type="spellEnd"/>
      <w:r>
        <w:rPr>
          <w:rFonts w:ascii="Cambria"/>
          <w:sz w:val="24"/>
          <w:szCs w:val="24"/>
          <w:lang w:val="it-IT"/>
        </w:rPr>
        <w:t xml:space="preserve">s </w:t>
      </w:r>
      <w:proofErr w:type="spellStart"/>
      <w:r>
        <w:rPr>
          <w:rFonts w:ascii="Cambria"/>
          <w:sz w:val="24"/>
          <w:szCs w:val="24"/>
          <w:lang w:val="it-IT"/>
        </w:rPr>
        <w:t>eficaz</w:t>
      </w:r>
      <w:proofErr w:type="spellEnd"/>
      <w:r>
        <w:rPr>
          <w:rFonts w:ascii="Cambria"/>
          <w:sz w:val="24"/>
          <w:szCs w:val="24"/>
          <w:lang w:val="it-IT"/>
        </w:rPr>
        <w:t>.</w:t>
      </w:r>
    </w:p>
    <w:p w14:paraId="5BB900F4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6366703F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Mi pensamiento se dirige, en primer lugar, a todos los fieles que en cada di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cesis, o como peregrinos en Roma, vivir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n la gracia del Jubileo. Deseo que la indulgencia jubilar llegue a cada uno como genuina experiencia de la mise</w:t>
      </w:r>
      <w:r>
        <w:rPr>
          <w:rFonts w:ascii="Cambria"/>
          <w:sz w:val="24"/>
          <w:szCs w:val="24"/>
        </w:rPr>
        <w:t>ricordia de Dios, la cual va al encuentro de todos con el rostro del Padre que acoge y perdona, olvidando completamente el pecado cometido. Para vivir y obtener la indulgencia los fieles est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n llamados a realizar una breve peregrinaci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hacia la Puerta San</w:t>
      </w:r>
      <w:r>
        <w:rPr>
          <w:rFonts w:ascii="Cambria"/>
          <w:sz w:val="24"/>
          <w:szCs w:val="24"/>
        </w:rPr>
        <w:t>ta, abierta en cada catedral o en las iglesias establecidas por el obispo diocesano y en las cuatro bas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 xml:space="preserve">licas papales en Roma, como signo del deseo profundo de </w:t>
      </w:r>
      <w:proofErr w:type="spellStart"/>
      <w:r>
        <w:rPr>
          <w:rFonts w:ascii="Cambria"/>
          <w:sz w:val="24"/>
          <w:szCs w:val="24"/>
        </w:rPr>
        <w:t>aut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  <w:lang w:val="it-IT"/>
        </w:rPr>
        <w:t>ntica</w:t>
      </w:r>
      <w:proofErr w:type="spellEnd"/>
      <w:r>
        <w:rPr>
          <w:rFonts w:ascii="Cambria"/>
          <w:sz w:val="24"/>
          <w:szCs w:val="24"/>
          <w:lang w:val="it-IT"/>
        </w:rPr>
        <w:t xml:space="preserve"> conversi</w:t>
      </w:r>
      <w:proofErr w:type="spellStart"/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</w:t>
      </w:r>
      <w:proofErr w:type="spellEnd"/>
      <w:r>
        <w:rPr>
          <w:rFonts w:ascii="Cambria"/>
          <w:sz w:val="24"/>
          <w:szCs w:val="24"/>
        </w:rPr>
        <w:t>. Igualmente dispongo que se pueda ganar la indulgencia en los santuarios do</w:t>
      </w:r>
      <w:r>
        <w:rPr>
          <w:rFonts w:ascii="Cambria"/>
          <w:sz w:val="24"/>
          <w:szCs w:val="24"/>
        </w:rPr>
        <w:t>nde se abra la Puerta de la Misericordia y en las iglesias que tradicionalmente se identifican como Jubilares. Es importante que este momento est</w:t>
      </w:r>
      <w:r>
        <w:rPr>
          <w:rFonts w:hAnsi="Cambria"/>
          <w:sz w:val="24"/>
          <w:szCs w:val="24"/>
        </w:rPr>
        <w:t>é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unido, ante todo, al Sacramento de la Reconciliaci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y a la celebraci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 la santa Eucarist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a con un reflexi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sobre la misericordia. Ser</w:t>
      </w:r>
      <w:r>
        <w:rPr>
          <w:rFonts w:hAnsi="Cambria"/>
          <w:sz w:val="24"/>
          <w:szCs w:val="24"/>
        </w:rPr>
        <w:t>á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necesario acompa</w:t>
      </w:r>
      <w:r>
        <w:rPr>
          <w:rFonts w:hAnsi="Cambria"/>
          <w:sz w:val="24"/>
          <w:szCs w:val="24"/>
        </w:rPr>
        <w:t>ñ</w:t>
      </w:r>
      <w:r>
        <w:rPr>
          <w:rFonts w:ascii="Cambria"/>
          <w:sz w:val="24"/>
          <w:szCs w:val="24"/>
        </w:rPr>
        <w:t>ar estas celebraciones con la profesi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 fe y con la oraci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por m</w:t>
      </w:r>
      <w:r>
        <w:rPr>
          <w:rFonts w:hAnsi="Cambria"/>
          <w:sz w:val="24"/>
          <w:szCs w:val="24"/>
        </w:rPr>
        <w:t>í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y por las intenciones que llevo en el coraz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para el bien de la Iglesia y de todo el mundo.</w:t>
      </w:r>
    </w:p>
    <w:p w14:paraId="6BED1865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01CDD009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Pienso, adem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s, en quienes por diversos moti</w:t>
      </w:r>
      <w:r>
        <w:rPr>
          <w:rFonts w:ascii="Cambria"/>
          <w:sz w:val="24"/>
          <w:szCs w:val="24"/>
        </w:rPr>
        <w:t>vos se ver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n imposibilitados de llegar a la Puerta Santa, en primer lugar los enfermos y las personas ancianas y solas, a menudo en condiciones de no poder salir de casa. Para ellos ser</w:t>
      </w:r>
      <w:r>
        <w:rPr>
          <w:rFonts w:hAnsi="Cambria"/>
          <w:sz w:val="24"/>
          <w:szCs w:val="24"/>
        </w:rPr>
        <w:t>á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de gran ayuda vivir la enfermedad y el sufrimiento como experiencia d</w:t>
      </w:r>
      <w:r>
        <w:rPr>
          <w:rFonts w:ascii="Cambria"/>
          <w:sz w:val="24"/>
          <w:szCs w:val="24"/>
        </w:rPr>
        <w:t>e cercan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a al Se</w:t>
      </w:r>
      <w:r>
        <w:rPr>
          <w:rFonts w:hAnsi="Cambria"/>
          <w:sz w:val="24"/>
          <w:szCs w:val="24"/>
        </w:rPr>
        <w:t>ñ</w:t>
      </w:r>
      <w:r>
        <w:rPr>
          <w:rFonts w:ascii="Cambria"/>
          <w:sz w:val="24"/>
          <w:szCs w:val="24"/>
        </w:rPr>
        <w:t>or que en el misterio de su pasi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n, muerte y resurrecci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indica la v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a maestra para dar sentido al dolor y a la soledad. Vivir con fe y gozosa esperanza este momento de prueba, recibiendo la comuni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o participando en la santa misa y en l</w:t>
      </w:r>
      <w:r>
        <w:rPr>
          <w:rFonts w:ascii="Cambria"/>
          <w:sz w:val="24"/>
          <w:szCs w:val="24"/>
        </w:rPr>
        <w:t>a oraci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comunitaria, tambi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n a trav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s de los diversos medios de comunicaci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n, ser</w:t>
      </w:r>
      <w:r>
        <w:rPr>
          <w:rFonts w:hAnsi="Cambria"/>
          <w:sz w:val="24"/>
          <w:szCs w:val="24"/>
        </w:rPr>
        <w:t>á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para ellos el modo de obtener la indulgencia jubilar. Mi pensamiento se dirige tambi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n a los presos, que experimentan la limitaci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 xml:space="preserve">n de su libertad. El Jubileo siempre ha </w:t>
      </w:r>
      <w:r>
        <w:rPr>
          <w:rFonts w:ascii="Cambria"/>
          <w:sz w:val="24"/>
          <w:szCs w:val="24"/>
        </w:rPr>
        <w:t>sido la ocasi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 una gran amnist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a, destinada a hacer part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cipes a muchas personas que, incluso mereciendo una pena, sin embargo han tomado conciencia de la injusticia cometida y desean sinceramente integrarse de nuevo en la sociedad dando su contribuci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honesta. Que a todos ellos llegue realmente la misericordia del Padre que quiere estar cerca de quien m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s necesita de su perd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n. En las capillas de las c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rceles podr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n ganar la indulgencia, y cada vez que atraviesen la puerta de su celda, dirigiendo su p</w:t>
      </w:r>
      <w:r>
        <w:rPr>
          <w:rFonts w:ascii="Cambria"/>
          <w:sz w:val="24"/>
          <w:szCs w:val="24"/>
        </w:rPr>
        <w:t>ensamiento y la oraci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 xml:space="preserve">n al Padre, pueda este gesto ser para ellos el paso de la </w:t>
      </w:r>
      <w:r>
        <w:rPr>
          <w:rFonts w:ascii="Cambria"/>
          <w:sz w:val="24"/>
          <w:szCs w:val="24"/>
        </w:rPr>
        <w:lastRenderedPageBreak/>
        <w:t>Puerta Santa, porque la misericordia de Dios, capaz de convertir los corazones, es tambi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n capaz de convertir las rejas en experiencia de libertad.</w:t>
      </w:r>
    </w:p>
    <w:p w14:paraId="4FB287C4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0F0F4147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He pedido que la Iglesia re</w:t>
      </w:r>
      <w:r>
        <w:rPr>
          <w:rFonts w:ascii="Cambria"/>
          <w:sz w:val="24"/>
          <w:szCs w:val="24"/>
        </w:rPr>
        <w:t>descubra en este tiempo jubilar la riqueza contenida en las obras de misericordia corporales y espirituales. La experiencia de la misericordia, en efecto, se hace visible en el testimonio de signos concretos como Jes</w:t>
      </w:r>
      <w:r>
        <w:rPr>
          <w:rFonts w:hAnsi="Cambria"/>
          <w:sz w:val="24"/>
          <w:szCs w:val="24"/>
        </w:rPr>
        <w:t>ú</w:t>
      </w:r>
      <w:r>
        <w:rPr>
          <w:rFonts w:ascii="Cambria"/>
          <w:sz w:val="24"/>
          <w:szCs w:val="24"/>
        </w:rPr>
        <w:t>s mismo nos ense</w:t>
      </w:r>
      <w:r>
        <w:rPr>
          <w:rFonts w:hAnsi="Cambria"/>
          <w:sz w:val="24"/>
          <w:szCs w:val="24"/>
        </w:rPr>
        <w:t>ñó</w:t>
      </w:r>
      <w:r>
        <w:rPr>
          <w:rFonts w:ascii="Cambria"/>
          <w:sz w:val="24"/>
          <w:szCs w:val="24"/>
        </w:rPr>
        <w:t>. Cada vez que un fie</w:t>
      </w:r>
      <w:r>
        <w:rPr>
          <w:rFonts w:ascii="Cambria"/>
          <w:sz w:val="24"/>
          <w:szCs w:val="24"/>
        </w:rPr>
        <w:t>l viva personalmente una o m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s de estas obras obtendr</w:t>
      </w:r>
      <w:r>
        <w:rPr>
          <w:rFonts w:hAnsi="Cambria"/>
          <w:sz w:val="24"/>
          <w:szCs w:val="24"/>
        </w:rPr>
        <w:t>á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ciertamente la indulgencia jubilar. De aqu</w:t>
      </w:r>
      <w:r>
        <w:rPr>
          <w:rFonts w:hAnsi="Cambria"/>
          <w:sz w:val="24"/>
          <w:szCs w:val="24"/>
        </w:rPr>
        <w:t>í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el compromiso a vivir de la misericordia para obtener la gracia del perd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completo y total por el poder del amor del Padre que no excluye a nadie. Ser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, por</w:t>
      </w:r>
      <w:r>
        <w:rPr>
          <w:rFonts w:ascii="Cambria"/>
          <w:sz w:val="24"/>
          <w:szCs w:val="24"/>
        </w:rPr>
        <w:t xml:space="preserve"> lo tanto, una indulgencia jubilar plena, fruto del acontecimiento mismo que se celebra y se vive con fe, esperanza y caridad.</w:t>
      </w:r>
    </w:p>
    <w:p w14:paraId="5747E774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7C8742D9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La indulgencia jubilar, por </w:t>
      </w:r>
      <w:r>
        <w:rPr>
          <w:rFonts w:hAnsi="Cambria"/>
          <w:sz w:val="24"/>
          <w:szCs w:val="24"/>
        </w:rPr>
        <w:t>ú</w:t>
      </w:r>
      <w:r>
        <w:rPr>
          <w:rFonts w:ascii="Cambria"/>
          <w:sz w:val="24"/>
          <w:szCs w:val="24"/>
        </w:rPr>
        <w:t>ltimo, se puede ganar tambi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n para los difuntos. A ellos estamos unidos por el testimonio de fe y c</w:t>
      </w:r>
      <w:r>
        <w:rPr>
          <w:rFonts w:ascii="Cambria"/>
          <w:sz w:val="24"/>
          <w:szCs w:val="24"/>
        </w:rPr>
        <w:t>aridad que nos dejaron. De igual modo que los recordamos en la celebraci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eucar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stica, tambi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n podemos, en el gran misterio de la comuni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 los santos, rezar por ellos para que el rostro misericordioso del Padre los libere de todo residuo de culpa y pue</w:t>
      </w:r>
      <w:r>
        <w:rPr>
          <w:rFonts w:ascii="Cambria"/>
          <w:sz w:val="24"/>
          <w:szCs w:val="24"/>
        </w:rPr>
        <w:t>da abrazarlos en la bienaventuranza que no tiene fin.</w:t>
      </w:r>
    </w:p>
    <w:p w14:paraId="6C1C8CBE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1E50566D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Uno de los graves problemas de nuestro tiempo es, ciertamente, la modificaci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 la relaci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con la vida. Una mentalidad muy generalizada que ya ha provocado una p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rdida de la debida sensibilidad pers</w:t>
      </w:r>
      <w:r>
        <w:rPr>
          <w:rFonts w:ascii="Cambria"/>
          <w:sz w:val="24"/>
          <w:szCs w:val="24"/>
        </w:rPr>
        <w:t>onal y social hacia la acogida de una nueva vida. Algunos viven el drama del aborto con una consciencia superficial, casi sin darse cuenta del grav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simo mal que comporta un acto de ese tipo. Muchos otros, en cambio, incluso viviendo ese momento como una de</w:t>
      </w:r>
      <w:r>
        <w:rPr>
          <w:rFonts w:ascii="Cambria"/>
          <w:sz w:val="24"/>
          <w:szCs w:val="24"/>
        </w:rPr>
        <w:t>rrota, consideran no tener otro camino por donde ir. Pienso, de forma especial, en todas las mujeres que han recurrido al aborto. Conozco bien los condicionamientos que las condujeron a esa decisi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n. S</w:t>
      </w:r>
      <w:r>
        <w:rPr>
          <w:rFonts w:hAnsi="Cambria"/>
          <w:sz w:val="24"/>
          <w:szCs w:val="24"/>
        </w:rPr>
        <w:t>é</w:t>
      </w:r>
      <w:r>
        <w:rPr>
          <w:rFonts w:hAns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 xml:space="preserve">que es un drama existencial y moral. He encontrado a </w:t>
      </w:r>
      <w:r>
        <w:rPr>
          <w:rFonts w:ascii="Cambria"/>
          <w:sz w:val="24"/>
          <w:szCs w:val="24"/>
        </w:rPr>
        <w:t>muchas mujeres que llevaban en su coraz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una cicatriz por esa elecci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sufrida y dolorosa. Lo sucedido es profundamente injusto; sin embargo, s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lo el hecho de comprenderlo en su verdad puede consentir no perder la esperanza. El perd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 xml:space="preserve">n de Dios no se puede </w:t>
      </w:r>
      <w:r>
        <w:rPr>
          <w:rFonts w:ascii="Cambria"/>
          <w:sz w:val="24"/>
          <w:szCs w:val="24"/>
        </w:rPr>
        <w:t>negar a todo el que se haya arrepentido, sobre todo cuando con coraz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sincero se acerca al Sacramento de la Confesi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para obtener la reconciliaci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con el Padre. Tambi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n por este motivo he decidido conceder a todos los sacerdotes para el A</w:t>
      </w:r>
      <w:r>
        <w:rPr>
          <w:rFonts w:hAnsi="Cambria"/>
          <w:sz w:val="24"/>
          <w:szCs w:val="24"/>
        </w:rPr>
        <w:t>ñ</w:t>
      </w:r>
      <w:r>
        <w:rPr>
          <w:rFonts w:ascii="Cambria"/>
          <w:sz w:val="24"/>
          <w:szCs w:val="24"/>
        </w:rPr>
        <w:t xml:space="preserve">o jubilar, no </w:t>
      </w:r>
      <w:r>
        <w:rPr>
          <w:rFonts w:ascii="Cambria"/>
          <w:sz w:val="24"/>
          <w:szCs w:val="24"/>
        </w:rPr>
        <w:t>obstante cualquier cuesti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contraria, la facultad de absolver del pecado del aborto a quienes lo han practicado y arrepentidos de coraz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piden por ello perd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n. Los sacerdotes se deben preparar para esta gran tarea sabiendo conjugar palabras de genuina ac</w:t>
      </w:r>
      <w:r>
        <w:rPr>
          <w:rFonts w:ascii="Cambria"/>
          <w:sz w:val="24"/>
          <w:szCs w:val="24"/>
        </w:rPr>
        <w:t>ogida con una reflexi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que ayude a comprender el pecado cometido, e indicar un itinerario de conversi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verdadera para llegar a acoger el aut</w:t>
      </w:r>
      <w:r>
        <w:rPr>
          <w:rFonts w:hAnsi="Cambria"/>
          <w:sz w:val="24"/>
          <w:szCs w:val="24"/>
        </w:rPr>
        <w:t>é</w:t>
      </w:r>
      <w:r>
        <w:rPr>
          <w:rFonts w:ascii="Cambria"/>
          <w:sz w:val="24"/>
          <w:szCs w:val="24"/>
        </w:rPr>
        <w:t>ntico y generoso perd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del Padre que todo lo renueva con su presencia.</w:t>
      </w:r>
    </w:p>
    <w:p w14:paraId="0B1061C0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0E82C78A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/>
          <w:sz w:val="24"/>
          <w:szCs w:val="24"/>
          <w:lang w:val="it-IT"/>
        </w:rPr>
        <w:t xml:space="preserve">Una </w:t>
      </w:r>
      <w:proofErr w:type="gramEnd"/>
      <w:r>
        <w:rPr>
          <w:rFonts w:hAnsi="Cambria"/>
          <w:sz w:val="24"/>
          <w:szCs w:val="24"/>
        </w:rPr>
        <w:t>ú</w:t>
      </w:r>
      <w:r>
        <w:rPr>
          <w:rFonts w:ascii="Cambria"/>
          <w:sz w:val="24"/>
          <w:szCs w:val="24"/>
        </w:rPr>
        <w:t>ltima consideraci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se dirige a los</w:t>
      </w:r>
      <w:r>
        <w:rPr>
          <w:rFonts w:ascii="Cambria"/>
          <w:sz w:val="24"/>
          <w:szCs w:val="24"/>
        </w:rPr>
        <w:t xml:space="preserve"> fieles que por diversos motivos frecuentan las iglesias donde celebran los sacerdotes de la Fraternidad de San </w:t>
      </w:r>
      <w:proofErr w:type="spellStart"/>
      <w:r>
        <w:rPr>
          <w:rFonts w:ascii="Cambria"/>
          <w:sz w:val="24"/>
          <w:szCs w:val="24"/>
        </w:rPr>
        <w:t>P</w:t>
      </w:r>
      <w:r>
        <w:rPr>
          <w:rFonts w:hAnsi="Cambria"/>
          <w:sz w:val="24"/>
          <w:szCs w:val="24"/>
        </w:rPr>
        <w:t>í</w:t>
      </w:r>
      <w:proofErr w:type="spellEnd"/>
      <w:r>
        <w:rPr>
          <w:rFonts w:ascii="Cambria"/>
          <w:sz w:val="24"/>
          <w:szCs w:val="24"/>
          <w:lang w:val="pt-PT"/>
        </w:rPr>
        <w:t>o X. Este A</w:t>
      </w:r>
      <w:proofErr w:type="spellStart"/>
      <w:r>
        <w:rPr>
          <w:rFonts w:hAnsi="Cambria"/>
          <w:sz w:val="24"/>
          <w:szCs w:val="24"/>
        </w:rPr>
        <w:t>ñ</w:t>
      </w:r>
      <w:r>
        <w:rPr>
          <w:rFonts w:ascii="Cambria"/>
          <w:sz w:val="24"/>
          <w:szCs w:val="24"/>
        </w:rPr>
        <w:t>o</w:t>
      </w:r>
      <w:proofErr w:type="spellEnd"/>
      <w:r>
        <w:rPr>
          <w:rFonts w:ascii="Cambria"/>
          <w:sz w:val="24"/>
          <w:szCs w:val="24"/>
        </w:rPr>
        <w:t xml:space="preserve"> jubilar de la Misericordia no excluye a nadie. Desde diversos lugares, algunos hermanos obispos me han hablado de su buena fe y </w:t>
      </w:r>
      <w:r>
        <w:rPr>
          <w:rFonts w:ascii="Cambria"/>
          <w:sz w:val="24"/>
          <w:szCs w:val="24"/>
        </w:rPr>
        <w:t>pr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 xml:space="preserve">ctica sacramental, unida, sin embargo, a la dificultad de vivir una </w:t>
      </w:r>
      <w:proofErr w:type="spellStart"/>
      <w:r>
        <w:rPr>
          <w:rFonts w:ascii="Cambria"/>
          <w:sz w:val="24"/>
          <w:szCs w:val="24"/>
        </w:rPr>
        <w:t>condici</w:t>
      </w:r>
      <w:r>
        <w:rPr>
          <w:rFonts w:hAnsi="Cambria"/>
          <w:sz w:val="24"/>
          <w:szCs w:val="24"/>
        </w:rPr>
        <w:t>ó</w:t>
      </w:r>
      <w:proofErr w:type="spellEnd"/>
      <w:r>
        <w:rPr>
          <w:rFonts w:ascii="Cambria"/>
          <w:sz w:val="24"/>
          <w:szCs w:val="24"/>
          <w:lang w:val="it-IT"/>
        </w:rPr>
        <w:t xml:space="preserve">n pastoralmente </w:t>
      </w:r>
      <w:proofErr w:type="spellStart"/>
      <w:r>
        <w:rPr>
          <w:rFonts w:ascii="Cambria"/>
          <w:sz w:val="24"/>
          <w:szCs w:val="24"/>
          <w:lang w:val="it-IT"/>
        </w:rPr>
        <w:t>dif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cil</w:t>
      </w:r>
      <w:proofErr w:type="spellEnd"/>
      <w:r>
        <w:rPr>
          <w:rFonts w:ascii="Cambria"/>
          <w:sz w:val="24"/>
          <w:szCs w:val="24"/>
        </w:rPr>
        <w:t>. Conf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o que en el futuro pr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ximo se puedan encontrar soluciones para recuperar la plena</w:t>
      </w:r>
      <w:bookmarkStart w:id="0" w:name="_GoBack"/>
      <w:bookmarkEnd w:id="0"/>
      <w:r>
        <w:rPr>
          <w:rFonts w:ascii="Cambria"/>
          <w:sz w:val="24"/>
          <w:szCs w:val="24"/>
        </w:rPr>
        <w:t xml:space="preserve"> comuni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con los sacerdotes y los superiores de la Fraternidad. A</w:t>
      </w:r>
      <w:r>
        <w:rPr>
          <w:rFonts w:ascii="Cambria"/>
          <w:sz w:val="24"/>
          <w:szCs w:val="24"/>
        </w:rPr>
        <w:t>l mismo tiempo, movido por la exigencia de corresponder al bien de estos fieles, por una disposici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m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a establezco que quienes durante el A</w:t>
      </w:r>
      <w:r>
        <w:rPr>
          <w:rFonts w:hAnsi="Cambria"/>
          <w:sz w:val="24"/>
          <w:szCs w:val="24"/>
        </w:rPr>
        <w:t>ñ</w:t>
      </w:r>
      <w:r>
        <w:rPr>
          <w:rFonts w:ascii="Cambria"/>
          <w:sz w:val="24"/>
          <w:szCs w:val="24"/>
        </w:rPr>
        <w:t>o Santo de la Misericordia se acerquen a los sacerdotes de la Fraternidad San P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 xml:space="preserve">o X para celebrar el Sacramento de </w:t>
      </w:r>
      <w:r>
        <w:rPr>
          <w:rFonts w:ascii="Cambria"/>
          <w:sz w:val="24"/>
          <w:szCs w:val="24"/>
        </w:rPr>
        <w:t>la Reconciliaci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n, recibir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n v</w:t>
      </w:r>
      <w:r>
        <w:rPr>
          <w:rFonts w:hAnsi="Cambria"/>
          <w:sz w:val="24"/>
          <w:szCs w:val="24"/>
        </w:rPr>
        <w:t>á</w:t>
      </w:r>
      <w:r>
        <w:rPr>
          <w:rFonts w:ascii="Cambria"/>
          <w:sz w:val="24"/>
          <w:szCs w:val="24"/>
        </w:rPr>
        <w:t>lida y l</w:t>
      </w:r>
      <w:r>
        <w:rPr>
          <w:rFonts w:hAnsi="Cambria"/>
          <w:sz w:val="24"/>
          <w:szCs w:val="24"/>
        </w:rPr>
        <w:t>í</w:t>
      </w:r>
      <w:r>
        <w:rPr>
          <w:rFonts w:ascii="Cambria"/>
          <w:sz w:val="24"/>
          <w:szCs w:val="24"/>
        </w:rPr>
        <w:t>citamente la absoluci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 xml:space="preserve">n de sus pecados. </w:t>
      </w:r>
    </w:p>
    <w:p w14:paraId="4A2DA2DE" w14:textId="77777777" w:rsidR="00645A69" w:rsidRDefault="00766993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Confiando en la intercesi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 la Madre de la Misericordia, encomiendo a su protecci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la preparaci</w:t>
      </w:r>
      <w:r>
        <w:rPr>
          <w:rFonts w:hAnsi="Cambria"/>
          <w:sz w:val="24"/>
          <w:szCs w:val="24"/>
        </w:rPr>
        <w:t>ó</w:t>
      </w:r>
      <w:r>
        <w:rPr>
          <w:rFonts w:ascii="Cambria"/>
          <w:sz w:val="24"/>
          <w:szCs w:val="24"/>
        </w:rPr>
        <w:t>n de este Jubileo extraordinario.</w:t>
      </w:r>
    </w:p>
    <w:p w14:paraId="53CDFF28" w14:textId="77777777" w:rsidR="00645A69" w:rsidRDefault="00645A69">
      <w:pPr>
        <w:pStyle w:val="Poromisin"/>
        <w:jc w:val="both"/>
        <w:rPr>
          <w:rFonts w:ascii="Cambria" w:eastAsia="Cambria" w:hAnsi="Cambria" w:cs="Cambria"/>
          <w:sz w:val="24"/>
          <w:szCs w:val="24"/>
        </w:rPr>
      </w:pPr>
    </w:p>
    <w:p w14:paraId="20C27993" w14:textId="77777777" w:rsidR="00645A69" w:rsidRDefault="00766993">
      <w:pPr>
        <w:pStyle w:val="Poromisin"/>
        <w:jc w:val="both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/>
          <w:i/>
          <w:iCs/>
          <w:sz w:val="24"/>
          <w:szCs w:val="24"/>
        </w:rPr>
        <w:t>Vaticano, 1 de septiembre de 2015.</w:t>
      </w:r>
    </w:p>
    <w:p w14:paraId="5FBEC049" w14:textId="77777777" w:rsidR="00645A69" w:rsidRDefault="00766993">
      <w:pPr>
        <w:pStyle w:val="Poromisin"/>
        <w:jc w:val="both"/>
      </w:pPr>
      <w:r>
        <w:rPr>
          <w:rFonts w:ascii="Cambria"/>
          <w:i/>
          <w:iCs/>
          <w:sz w:val="24"/>
          <w:szCs w:val="24"/>
          <w:lang w:val="de-DE"/>
        </w:rPr>
        <w:t>Francisco</w:t>
      </w:r>
    </w:p>
    <w:sectPr w:rsidR="00645A69">
      <w:headerReference w:type="default" r:id="rId10"/>
      <w:footerReference w:type="default" r:id="rId11"/>
      <w:pgSz w:w="12240" w:h="15840"/>
      <w:pgMar w:top="0" w:right="113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0F09" w14:textId="77777777" w:rsidR="00000000" w:rsidRDefault="00766993">
      <w:r>
        <w:separator/>
      </w:r>
    </w:p>
  </w:endnote>
  <w:endnote w:type="continuationSeparator" w:id="0">
    <w:p w14:paraId="05CDD78A" w14:textId="77777777" w:rsidR="00000000" w:rsidRDefault="0076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CD0B" w14:textId="77777777" w:rsidR="00645A69" w:rsidRDefault="00645A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7052" w14:textId="77777777" w:rsidR="00000000" w:rsidRDefault="00766993">
      <w:r>
        <w:separator/>
      </w:r>
    </w:p>
  </w:footnote>
  <w:footnote w:type="continuationSeparator" w:id="0">
    <w:p w14:paraId="58A4A7A5" w14:textId="77777777" w:rsidR="00000000" w:rsidRDefault="00766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9139" w14:textId="77777777" w:rsidR="00645A69" w:rsidRDefault="00645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A69"/>
    <w:rsid w:val="00645A69"/>
    <w:rsid w:val="007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B7E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1142</Words>
  <Characters>6281</Characters>
  <Application>Microsoft Macintosh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Javier Ibacache Rivas</cp:lastModifiedBy>
  <cp:revision>2</cp:revision>
  <dcterms:created xsi:type="dcterms:W3CDTF">2015-09-01T18:08:00Z</dcterms:created>
  <dcterms:modified xsi:type="dcterms:W3CDTF">2015-09-01T18:09:00Z</dcterms:modified>
</cp:coreProperties>
</file>